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D5" w:rsidRPr="00BE5064" w:rsidRDefault="00C309D5" w:rsidP="00C309D5">
      <w:pPr>
        <w:shd w:val="clear" w:color="auto" w:fill="FFFFFF"/>
        <w:tabs>
          <w:tab w:val="left" w:pos="5136"/>
        </w:tabs>
        <w:spacing w:before="19" w:line="240" w:lineRule="auto"/>
        <w:jc w:val="both"/>
        <w:rPr>
          <w:rFonts w:cs="Cambria"/>
        </w:rPr>
      </w:pPr>
      <w:r>
        <w:rPr>
          <w:rFonts w:cs="Cambria"/>
          <w:spacing w:val="-1"/>
        </w:rPr>
        <w:t xml:space="preserve">          </w:t>
      </w:r>
      <w:r w:rsidRPr="00BE5064">
        <w:rPr>
          <w:rFonts w:cs="Cambria"/>
          <w:spacing w:val="-1"/>
        </w:rPr>
        <w:t xml:space="preserve">Okulumuz 1935 yılında </w:t>
      </w:r>
      <w:proofErr w:type="spellStart"/>
      <w:r w:rsidRPr="00BE5064">
        <w:rPr>
          <w:rFonts w:cs="Cambria"/>
          <w:spacing w:val="-1"/>
        </w:rPr>
        <w:t>Necatibey</w:t>
      </w:r>
      <w:proofErr w:type="spellEnd"/>
      <w:r w:rsidRPr="00BE5064">
        <w:rPr>
          <w:rFonts w:cs="Cambria"/>
          <w:spacing w:val="-1"/>
        </w:rPr>
        <w:t xml:space="preserve"> İlkokulu adını taşıyordu. 1935' de ilk defa </w:t>
      </w:r>
      <w:r w:rsidRPr="00BE5064">
        <w:rPr>
          <w:rFonts w:cs="Cambria"/>
        </w:rPr>
        <w:t xml:space="preserve">İsmet İnönü İlkokulu adı ile Atatürk Caddesi üzerinde inşa edilen şu an İsmet İnönü Kız Meslek Lisesi binasında açılacaktı. Ancak buranın inşaatı bittikten sonra vali Tevfik Hadi Baysal'ın Adana'da kızlar için bir sanat okulunun bulunmaması nedeni ile İsmet İnönü İlkokulu olarak yaptırılan okulu, İsmet İnönü Kız Meslek Enstitüsü olarak açtı. Bu tarihten sonra </w:t>
      </w:r>
      <w:proofErr w:type="spellStart"/>
      <w:r w:rsidRPr="00BE5064">
        <w:rPr>
          <w:rFonts w:cs="Cambria"/>
        </w:rPr>
        <w:t>Necatibey</w:t>
      </w:r>
      <w:proofErr w:type="spellEnd"/>
      <w:r w:rsidRPr="00BE5064">
        <w:rPr>
          <w:rFonts w:cs="Cambria"/>
        </w:rPr>
        <w:t xml:space="preserve"> İlkokulu şimdiki Emek Mahallesinde yeniden açılınca Okulumuz İsmet İnönü İlkokulu olarak eğitim öğretimdeki yerini almıştır. Okulumuzun temeli 1940 yılında Adana valisi Faik Üstün ve Milli Eğitim Müdürü Ekrem Gürsel huzurunda atıldı. İnşaat 23 Aralık 1943 yılında tamamlandı. Bu bina 27 Haziran 1998 Adana depreminde yıkılmıştır. Yerine 1998-1999 öğ</w:t>
      </w:r>
      <w:r w:rsidRPr="00BE5064">
        <w:rPr>
          <w:rFonts w:cs="Cambria"/>
        </w:rPr>
        <w:softHyphen/>
        <w:t xml:space="preserve">retim yılında yeni binamız bodrum katı üzerine 4 katlı 28 derslikli olarak inşa edildi. </w:t>
      </w:r>
    </w:p>
    <w:p w:rsidR="00C309D5" w:rsidRPr="00BE5064" w:rsidRDefault="00C309D5" w:rsidP="00C309D5">
      <w:pPr>
        <w:spacing w:line="240" w:lineRule="auto"/>
        <w:jc w:val="both"/>
        <w:rPr>
          <w:rFonts w:cs="Cambria"/>
          <w:szCs w:val="24"/>
        </w:rPr>
      </w:pPr>
      <w:r w:rsidRPr="00BE5064">
        <w:rPr>
          <w:rFonts w:cs="Cambria"/>
        </w:rPr>
        <w:t xml:space="preserve">       1989-1990 öğretim yılında birinci sınıflar için bahçeye bir dershane ilave edildi. Bu </w:t>
      </w:r>
      <w:proofErr w:type="gramStart"/>
      <w:r w:rsidRPr="00BE5064">
        <w:rPr>
          <w:rFonts w:cs="Cambria"/>
        </w:rPr>
        <w:t>derslik  şu</w:t>
      </w:r>
      <w:proofErr w:type="gramEnd"/>
      <w:r w:rsidRPr="00BE5064">
        <w:rPr>
          <w:rFonts w:cs="Cambria"/>
        </w:rPr>
        <w:t xml:space="preserve"> an Kantin olarak kullanılmaktadır.</w:t>
      </w:r>
      <w:r w:rsidRPr="00BE5064">
        <w:rPr>
          <w:rFonts w:cs="Cambria"/>
        </w:rPr>
        <w:br/>
        <w:t>İkinci bina 1990-1991 öğretim yılında okul bahçesine 8 dersliği, 2 tuvaleti ve 1 idareci odası bulunan B Blok yaptırıldı. Okulumuzun</w:t>
      </w:r>
      <w:r w:rsidRPr="0009798D">
        <w:rPr>
          <w:rFonts w:ascii="Cambria" w:hAnsi="Cambria" w:cs="Cambria"/>
        </w:rPr>
        <w:t xml:space="preserve"> </w:t>
      </w:r>
      <w:r w:rsidRPr="00BE5064">
        <w:rPr>
          <w:rFonts w:cs="Cambria"/>
        </w:rPr>
        <w:t>bahçesinde Özdemir SABANCI tarafından 1984 yılında yapılan önceleri kütüphane şimdi ise okul öncesi eğitime hizmet eden 2 derslikli ana sınıfları vardır</w:t>
      </w:r>
      <w:r w:rsidRPr="00BE5064">
        <w:rPr>
          <w:rFonts w:cs="Cambria"/>
          <w:szCs w:val="24"/>
        </w:rPr>
        <w:t>.</w:t>
      </w:r>
    </w:p>
    <w:p w:rsidR="00C309D5" w:rsidRPr="00763725" w:rsidRDefault="00C309D5" w:rsidP="00C309D5">
      <w:pPr>
        <w:ind w:firstLine="708"/>
        <w:jc w:val="both"/>
        <w:rPr>
          <w:b/>
          <w:bCs/>
          <w:szCs w:val="24"/>
        </w:rPr>
      </w:pPr>
      <w:r w:rsidRPr="00BE5064">
        <w:t>Seyhan ilçesi Adana ilinin beş merkez ilçesinden biri olup, Adana tarihinden ayrı mütalaa edilmesi mümkün değildir. Denizden 40 km. içeride kurulan Adana İli, Seyhan Nehrinin iki yakasına yayılmış olmakla birlikte batı yakada Seyhan, doğu yakada ise Yüreğir ilçesi yer almaktadır. Seyhan ilçesinin 96 mahallesi vardır. Seyhan ilçesi, Adana ilinin merkez ilçesiyken, 05.06.1986 tarih ve 3306 Sayılı kanunla kurulmuş olup, ilçe Milli Eğitim Müdürlüğü de Seyhan Kaymakamlığının bir birimi olarak 27.02.1987 tarihinde, Şimdiki Süreyya Nihat Oral ilköğretim Okulunun 3 dersliğinde hizmet vermeye başlamıştır.</w:t>
      </w:r>
      <w:r w:rsidRPr="00CD554A">
        <w:t xml:space="preserve"> </w:t>
      </w:r>
    </w:p>
    <w:p w:rsidR="009D7C26" w:rsidRDefault="00C309D5" w:rsidP="00C309D5">
      <w:r>
        <w:t xml:space="preserve">                   </w:t>
      </w:r>
      <w:bookmarkStart w:id="0" w:name="_GoBack"/>
      <w:bookmarkEnd w:id="0"/>
    </w:p>
    <w:sectPr w:rsidR="009D7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96"/>
    <w:rsid w:val="001B5196"/>
    <w:rsid w:val="009D7C26"/>
    <w:rsid w:val="00C30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D5"/>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09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9D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D5"/>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09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9D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2</cp:revision>
  <dcterms:created xsi:type="dcterms:W3CDTF">2024-04-02T08:55:00Z</dcterms:created>
  <dcterms:modified xsi:type="dcterms:W3CDTF">2024-04-02T08:55:00Z</dcterms:modified>
</cp:coreProperties>
</file>